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D3A0" w14:textId="75863AD8" w:rsidR="00AE7A40" w:rsidRPr="00EE55C2" w:rsidRDefault="00AE7A40" w:rsidP="00EE55C2">
      <w:pPr>
        <w:jc w:val="center"/>
        <w:rPr>
          <w:rFonts w:ascii="HGP行書体" w:eastAsia="HGP行書体" w:hAnsi="Ink Free" w:cs="Segoe UI"/>
          <w:b/>
          <w:bCs/>
          <w:noProof/>
          <w:color w:val="006BC4"/>
          <w:sz w:val="24"/>
          <w:szCs w:val="24"/>
        </w:rPr>
      </w:pPr>
    </w:p>
    <w:p w14:paraId="78DD5478" w14:textId="00A2146F" w:rsidR="00EE55C2" w:rsidRPr="00140868" w:rsidRDefault="00EE55C2" w:rsidP="00EE55C2">
      <w:pPr>
        <w:jc w:val="center"/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</w:pPr>
      <w:r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山形さ</w:t>
      </w:r>
      <w:r w:rsidRPr="00140868"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  <w:t xml:space="preserve"> </w:t>
      </w:r>
    </w:p>
    <w:p w14:paraId="5DFE6FC3" w14:textId="3B2B31AF" w:rsidR="00EE55C2" w:rsidRPr="00140868" w:rsidRDefault="00307BA4" w:rsidP="00EE55C2">
      <w:pPr>
        <w:jc w:val="center"/>
        <w:rPr>
          <w:rFonts w:ascii="HGP行書体" w:eastAsia="HGP行書体" w:hAnsi="Ink Free" w:cs="Segoe UI"/>
          <w:b/>
          <w:bCs/>
          <w:noProof/>
          <w:color w:val="CC66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1520F2" wp14:editId="1ED5A328">
            <wp:simplePos x="0" y="0"/>
            <wp:positionH relativeFrom="margin">
              <wp:posOffset>314325</wp:posOffset>
            </wp:positionH>
            <wp:positionV relativeFrom="paragraph">
              <wp:posOffset>304165</wp:posOffset>
            </wp:positionV>
            <wp:extent cx="3228975" cy="32289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41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ござっとごぇ～</w:t>
      </w:r>
      <w:r w:rsidR="00EE55C2" w:rsidRPr="00140868">
        <w:rPr>
          <w:rFonts w:ascii="HGP行書体" w:eastAsia="HGP行書体" w:hAnsi="Ink Free" w:cs="Segoe UI" w:hint="eastAsia"/>
          <w:b/>
          <w:bCs/>
          <w:noProof/>
          <w:color w:val="CC6600"/>
          <w:sz w:val="52"/>
          <w:szCs w:val="52"/>
        </w:rPr>
        <w:t>！</w:t>
      </w:r>
    </w:p>
    <w:p w14:paraId="05126289" w14:textId="5612CF56" w:rsidR="00EE55C2" w:rsidRPr="00140868" w:rsidRDefault="00153725" w:rsidP="00EE55C2">
      <w:pPr>
        <w:jc w:val="center"/>
        <w:rPr>
          <w:b/>
          <w:bCs/>
          <w:color w:val="CC6600"/>
          <w:sz w:val="16"/>
          <w:szCs w:val="16"/>
        </w:rPr>
      </w:pPr>
      <w:r>
        <w:rPr>
          <w:rFonts w:hint="eastAsia"/>
          <w:b/>
          <w:bCs/>
          <w:color w:val="CC6600"/>
          <w:sz w:val="20"/>
          <w:szCs w:val="20"/>
        </w:rPr>
        <w:t>（“来てください”の</w:t>
      </w:r>
      <w:r w:rsidR="00C80D41">
        <w:rPr>
          <w:rFonts w:hint="eastAsia"/>
          <w:b/>
          <w:bCs/>
          <w:color w:val="CC6600"/>
          <w:sz w:val="20"/>
          <w:szCs w:val="20"/>
        </w:rPr>
        <w:t>置賜</w:t>
      </w:r>
      <w:r>
        <w:rPr>
          <w:rFonts w:hint="eastAsia"/>
          <w:b/>
          <w:bCs/>
          <w:color w:val="CC6600"/>
          <w:sz w:val="20"/>
          <w:szCs w:val="20"/>
        </w:rPr>
        <w:t>弁）</w:t>
      </w:r>
    </w:p>
    <w:p w14:paraId="60373F98" w14:textId="0446107B" w:rsidR="007F4F58" w:rsidRPr="00140868" w:rsidRDefault="00EE55C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 w:hint="eastAsia"/>
          <w:noProof/>
          <w:color w:val="CC6600"/>
          <w:sz w:val="28"/>
          <w:szCs w:val="28"/>
        </w:rPr>
        <w:t xml:space="preserve">　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</w:rPr>
        <w:t xml:space="preserve">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　　　　　　　　　　　　</w:t>
      </w: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1AE8F5A9" w14:textId="5247F42E" w:rsidR="007F4F5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     </w:t>
      </w:r>
    </w:p>
    <w:p w14:paraId="08EA8250" w14:textId="1A2EF467" w:rsidR="007F4F5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</w:t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</w:t>
      </w:r>
      <w:r w:rsidR="00EE55C2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02FFB335" w14:textId="3B03805A" w:rsidR="00AE7A40" w:rsidRPr="00140868" w:rsidRDefault="00153725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9559EA" wp14:editId="0CBDC3CE">
            <wp:simplePos x="0" y="0"/>
            <wp:positionH relativeFrom="margin">
              <wp:posOffset>2695575</wp:posOffset>
            </wp:positionH>
            <wp:positionV relativeFrom="paragraph">
              <wp:posOffset>1857375</wp:posOffset>
            </wp:positionV>
            <wp:extent cx="851535" cy="644525"/>
            <wp:effectExtent l="0" t="0" r="5715" b="3175"/>
            <wp:wrapNone/>
            <wp:docPr id="5" name="図 5" descr="山形　筆文字　花笠　水彩画　フレーム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形　筆文字　花笠　水彩画　フレーム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　　</w:t>
      </w:r>
      <w:r w:rsidR="00AE7A40" w:rsidRPr="00140868">
        <w:rPr>
          <w:rFonts w:ascii="Segoe UI" w:hAnsi="Segoe UI" w:cs="Segoe UI" w:hint="eastAsia"/>
          <w:noProof/>
          <w:color w:val="CC6600"/>
          <w:sz w:val="28"/>
          <w:szCs w:val="28"/>
          <w:u w:color="9CC2E5" w:themeColor="accent5" w:themeTint="99"/>
        </w:rPr>
        <w:t xml:space="preserve"> </w:t>
      </w:r>
      <w:r w:rsidR="00DE0B3E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　　　　　　　　　　　　　　　</w:t>
      </w:r>
      <w:r w:rsidR="00EE55C2" w:rsidRPr="00140868">
        <w:rPr>
          <w:rFonts w:ascii="Segoe UI" w:hAnsi="Segoe UI" w:cs="Segoe UI" w:hint="eastAsia"/>
          <w:noProof/>
          <w:color w:val="CC6600"/>
          <w:sz w:val="28"/>
          <w:szCs w:val="28"/>
          <w:u w:val="dotted" w:color="9CC2E5" w:themeColor="accent5" w:themeTint="99"/>
        </w:rPr>
        <w:t xml:space="preserve"> </w:t>
      </w:r>
    </w:p>
    <w:p w14:paraId="7E7DDF8E" w14:textId="25DEA632" w:rsidR="00140868" w:rsidRPr="00140868" w:rsidRDefault="009B7792">
      <w:pPr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</w:pPr>
      <w:r w:rsidRPr="00140868">
        <w:rPr>
          <w:rFonts w:ascii="Segoe UI" w:hAnsi="Segoe UI" w:cs="Segoe UI"/>
          <w:noProof/>
          <w:color w:val="CC6600"/>
          <w:sz w:val="28"/>
          <w:szCs w:val="28"/>
          <w:u w:color="9CC2E5" w:themeColor="accent5" w:themeTint="99"/>
        </w:rPr>
        <w:t xml:space="preserve">     </w:t>
      </w:r>
      <w:r w:rsidRPr="00140868">
        <w:rPr>
          <w:rFonts w:ascii="Segoe UI" w:hAnsi="Segoe UI" w:cs="Segoe UI"/>
          <w:noProof/>
          <w:color w:val="CC6600"/>
          <w:sz w:val="28"/>
          <w:szCs w:val="28"/>
          <w:u w:val="dotted" w:color="9CC2E5" w:themeColor="accent5" w:themeTint="99"/>
        </w:rPr>
        <w:t xml:space="preserve">                               </w:t>
      </w:r>
    </w:p>
    <w:p w14:paraId="37A2103B" w14:textId="1F0EFD28" w:rsidR="00A67495" w:rsidRPr="00140868" w:rsidRDefault="00514145" w:rsidP="00A67495">
      <w:pPr>
        <w:ind w:firstLineChars="200" w:firstLine="392"/>
        <w:rPr>
          <w:rFonts w:ascii="Segoe UI" w:hAnsi="Segoe UI" w:cs="Segoe UI"/>
          <w:b/>
          <w:bCs/>
          <w:noProof/>
          <w:color w:val="CC6600"/>
          <w:sz w:val="20"/>
          <w:szCs w:val="20"/>
        </w:rPr>
      </w:pPr>
      <w:r w:rsidRPr="00140868">
        <w:rPr>
          <w:rFonts w:ascii="Segoe UI" w:hAnsi="Segoe UI" w:cs="Segoe UI" w:hint="eastAsia"/>
          <w:b/>
          <w:bCs/>
          <w:noProof/>
          <w:color w:val="CC6600"/>
          <w:sz w:val="20"/>
          <w:szCs w:val="20"/>
        </w:rPr>
        <w:t>将棋駒</w:t>
      </w:r>
    </w:p>
    <w:p w14:paraId="13B1F33C" w14:textId="6209870E" w:rsidR="00140868" w:rsidRDefault="00140868" w:rsidP="00140868">
      <w:pPr>
        <w:rPr>
          <w:rFonts w:ascii="Segoe UI" w:hAnsi="Segoe UI" w:cs="Segoe UI"/>
          <w:noProof/>
          <w:color w:val="CC6600"/>
          <w:sz w:val="20"/>
          <w:szCs w:val="20"/>
        </w:rPr>
      </w:pPr>
      <w:r w:rsidRPr="00140868">
        <w:rPr>
          <w:rFonts w:ascii="Segoe UI" w:hAnsi="Segoe UI" w:cs="Segoe UI" w:hint="eastAsia"/>
          <w:noProof/>
          <w:color w:val="CC6600"/>
          <w:sz w:val="20"/>
          <w:szCs w:val="20"/>
        </w:rPr>
        <w:t xml:space="preserve">　　　</w:t>
      </w:r>
      <w:r>
        <w:rPr>
          <w:rFonts w:ascii="Segoe UI" w:hAnsi="Segoe UI" w:cs="Segoe UI" w:hint="eastAsia"/>
          <w:noProof/>
          <w:color w:val="CC6600"/>
          <w:sz w:val="20"/>
          <w:szCs w:val="20"/>
        </w:rPr>
        <w:t>山形県天童市が誇る将棋駒は、日本の９割以上が</w:t>
      </w:r>
    </w:p>
    <w:p w14:paraId="7F16E7E7" w14:textId="2AAED559" w:rsidR="00140868" w:rsidRDefault="00140868" w:rsidP="00140868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生産されています。プロ棋士のタイトル戦でなどで</w:t>
      </w:r>
    </w:p>
    <w:p w14:paraId="68E893AF" w14:textId="4A37ACB7" w:rsidR="00140868" w:rsidRDefault="00140868" w:rsidP="00153725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使う最も高級な「盛上駒」は、漆で文字を</w:t>
      </w:r>
    </w:p>
    <w:p w14:paraId="45374342" w14:textId="6C217DD1" w:rsidR="00140868" w:rsidRDefault="00140868" w:rsidP="00153725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浮きただせた特別な技法で作られ、</w:t>
      </w:r>
    </w:p>
    <w:p w14:paraId="473DF8F6" w14:textId="36E7F407" w:rsidR="00140868" w:rsidRPr="00140868" w:rsidRDefault="00140868" w:rsidP="00140868">
      <w:pPr>
        <w:ind w:firstLineChars="300" w:firstLine="600"/>
        <w:rPr>
          <w:rFonts w:ascii="Segoe UI" w:hAnsi="Segoe UI" w:cs="Segoe UI"/>
          <w:noProof/>
          <w:color w:val="CC6600"/>
          <w:sz w:val="20"/>
          <w:szCs w:val="20"/>
        </w:rPr>
      </w:pPr>
      <w:r>
        <w:rPr>
          <w:rFonts w:ascii="Segoe UI" w:hAnsi="Segoe UI" w:cs="Segoe UI" w:hint="eastAsia"/>
          <w:noProof/>
          <w:color w:val="CC6600"/>
          <w:sz w:val="20"/>
          <w:szCs w:val="20"/>
        </w:rPr>
        <w:t>プロ棋士が憧れる大変希少な駒です。</w:t>
      </w:r>
    </w:p>
    <w:p w14:paraId="617EF79A" w14:textId="347C500C" w:rsidR="00A67495" w:rsidRPr="009C5DBE" w:rsidRDefault="00A67495" w:rsidP="00514145">
      <w:pPr>
        <w:rPr>
          <w:rFonts w:ascii="Segoe UI" w:hAnsi="Segoe UI" w:cs="Segoe UI"/>
          <w:noProof/>
          <w:color w:val="CC6600"/>
          <w:sz w:val="20"/>
          <w:szCs w:val="20"/>
        </w:rPr>
      </w:pPr>
    </w:p>
    <w:sectPr w:rsidR="00A67495" w:rsidRPr="009C5DBE" w:rsidSect="00AE7A40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6CDD" w14:textId="77777777" w:rsidR="007F4F58" w:rsidRDefault="007F4F58" w:rsidP="007F4F58">
      <w:r>
        <w:separator/>
      </w:r>
    </w:p>
  </w:endnote>
  <w:endnote w:type="continuationSeparator" w:id="0">
    <w:p w14:paraId="7F9A7A78" w14:textId="77777777" w:rsidR="007F4F58" w:rsidRDefault="007F4F58" w:rsidP="007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E8E0" w14:textId="77777777" w:rsidR="007F4F58" w:rsidRDefault="007F4F58" w:rsidP="007F4F58">
      <w:r>
        <w:separator/>
      </w:r>
    </w:p>
  </w:footnote>
  <w:footnote w:type="continuationSeparator" w:id="0">
    <w:p w14:paraId="0CC7EEC1" w14:textId="77777777" w:rsidR="007F4F58" w:rsidRDefault="007F4F58" w:rsidP="007F4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08"/>
    <w:rsid w:val="00133B3A"/>
    <w:rsid w:val="00140868"/>
    <w:rsid w:val="00153725"/>
    <w:rsid w:val="001A2985"/>
    <w:rsid w:val="00236E6D"/>
    <w:rsid w:val="00307BA4"/>
    <w:rsid w:val="00310C96"/>
    <w:rsid w:val="00364DAA"/>
    <w:rsid w:val="00514145"/>
    <w:rsid w:val="00515A08"/>
    <w:rsid w:val="007F4F58"/>
    <w:rsid w:val="009B7792"/>
    <w:rsid w:val="009C5DBE"/>
    <w:rsid w:val="00A24E43"/>
    <w:rsid w:val="00A67495"/>
    <w:rsid w:val="00AE7A40"/>
    <w:rsid w:val="00C80D41"/>
    <w:rsid w:val="00DE0B3E"/>
    <w:rsid w:val="00EE55C2"/>
    <w:rsid w:val="00F63644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4A2"/>
  <w15:chartTrackingRefBased/>
  <w15:docId w15:val="{BD318870-E677-4E0D-8A8B-729C3CF5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F58"/>
  </w:style>
  <w:style w:type="paragraph" w:styleId="a5">
    <w:name w:val="footer"/>
    <w:basedOn w:val="a"/>
    <w:link w:val="a6"/>
    <w:uiPriority w:val="99"/>
    <w:unhideWhenUsed/>
    <w:rsid w:val="007F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F58"/>
  </w:style>
  <w:style w:type="character" w:styleId="a7">
    <w:name w:val="Hyperlink"/>
    <w:basedOn w:val="a0"/>
    <w:uiPriority w:val="99"/>
    <w:semiHidden/>
    <w:unhideWhenUsed/>
    <w:rsid w:val="001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ixta.jp/illustration/372746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3B5B-F004-4E23-8D24-187EACB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2020-08-11T01:56:00Z</cp:lastPrinted>
  <dcterms:created xsi:type="dcterms:W3CDTF">2020-08-11T07:10:00Z</dcterms:created>
  <dcterms:modified xsi:type="dcterms:W3CDTF">2020-08-12T04:45:00Z</dcterms:modified>
</cp:coreProperties>
</file>